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97F7" w14:textId="5CC09285" w:rsidR="00020493" w:rsidRPr="00020493" w:rsidRDefault="0016552A" w:rsidP="00020493">
      <w:pPr>
        <w:jc w:val="center"/>
        <w:rPr>
          <w:b/>
          <w:bCs/>
          <w:color w:val="4472C4" w:themeColor="accent1"/>
          <w:sz w:val="28"/>
          <w:szCs w:val="28"/>
        </w:rPr>
      </w:pPr>
      <w:r>
        <w:rPr>
          <w:b/>
          <w:bCs/>
          <w:color w:val="4472C4" w:themeColor="accent1"/>
          <w:sz w:val="28"/>
          <w:szCs w:val="28"/>
        </w:rPr>
        <w:t xml:space="preserve">2 x </w:t>
      </w:r>
      <w:r w:rsidR="00020493" w:rsidRPr="00020493">
        <w:rPr>
          <w:b/>
          <w:bCs/>
          <w:color w:val="4472C4" w:themeColor="accent1"/>
          <w:sz w:val="28"/>
          <w:szCs w:val="28"/>
        </w:rPr>
        <w:t>Female Personal Assistants required in Swanton Morley</w:t>
      </w:r>
      <w:r w:rsidR="009A4707">
        <w:rPr>
          <w:b/>
          <w:bCs/>
          <w:color w:val="4472C4" w:themeColor="accent1"/>
          <w:sz w:val="28"/>
          <w:szCs w:val="28"/>
        </w:rPr>
        <w:t xml:space="preserve"> near Dereham</w:t>
      </w:r>
    </w:p>
    <w:p w14:paraId="7D13AAC7" w14:textId="69635C13" w:rsidR="00020493" w:rsidRPr="00020493" w:rsidRDefault="00020493" w:rsidP="00020493">
      <w:pPr>
        <w:jc w:val="center"/>
        <w:rPr>
          <w:b/>
          <w:bCs/>
          <w:color w:val="4472C4" w:themeColor="accent1"/>
          <w:sz w:val="28"/>
          <w:szCs w:val="28"/>
        </w:rPr>
      </w:pPr>
      <w:r w:rsidRPr="00020493">
        <w:rPr>
          <w:b/>
          <w:bCs/>
          <w:color w:val="4472C4" w:themeColor="accent1"/>
          <w:sz w:val="28"/>
          <w:szCs w:val="28"/>
        </w:rPr>
        <w:t>£12 per hour</w:t>
      </w:r>
      <w:r w:rsidR="0016552A">
        <w:rPr>
          <w:b/>
          <w:bCs/>
          <w:color w:val="4472C4" w:themeColor="accent1"/>
          <w:sz w:val="28"/>
          <w:szCs w:val="28"/>
        </w:rPr>
        <w:t>, 14hrs fortnightly</w:t>
      </w:r>
    </w:p>
    <w:p w14:paraId="768BA281" w14:textId="23D037B2" w:rsidR="00020493" w:rsidRDefault="00020493" w:rsidP="00020493">
      <w:pPr>
        <w:jc w:val="center"/>
        <w:rPr>
          <w:b/>
          <w:bCs/>
          <w:color w:val="4472C4" w:themeColor="accent1"/>
          <w:sz w:val="28"/>
          <w:szCs w:val="28"/>
        </w:rPr>
      </w:pPr>
      <w:r w:rsidRPr="00020493">
        <w:rPr>
          <w:b/>
          <w:bCs/>
          <w:color w:val="4472C4" w:themeColor="accent1"/>
          <w:sz w:val="28"/>
          <w:szCs w:val="28"/>
        </w:rPr>
        <w:t>Overnight sleep-in £89.10 per night.</w:t>
      </w:r>
    </w:p>
    <w:p w14:paraId="05F565A2" w14:textId="0DEE5077" w:rsidR="0016552A" w:rsidRPr="00020493" w:rsidRDefault="0016552A" w:rsidP="00020493">
      <w:pPr>
        <w:jc w:val="center"/>
        <w:rPr>
          <w:b/>
          <w:bCs/>
          <w:color w:val="4472C4" w:themeColor="accent1"/>
          <w:sz w:val="28"/>
          <w:szCs w:val="28"/>
        </w:rPr>
      </w:pPr>
      <w:r>
        <w:rPr>
          <w:b/>
          <w:bCs/>
          <w:color w:val="4472C4" w:themeColor="accent1"/>
          <w:sz w:val="28"/>
          <w:szCs w:val="28"/>
        </w:rPr>
        <w:t>Saturday 8am – Sunday 8am; or Sunday 8am – Monday 8am</w:t>
      </w:r>
    </w:p>
    <w:p w14:paraId="65E625C6" w14:textId="672A24F0" w:rsidR="00020493" w:rsidRDefault="00020493" w:rsidP="00020493">
      <w:pPr>
        <w:jc w:val="center"/>
        <w:rPr>
          <w:b/>
          <w:bCs/>
          <w:color w:val="4472C4" w:themeColor="accent1"/>
          <w:sz w:val="28"/>
          <w:szCs w:val="28"/>
        </w:rPr>
      </w:pPr>
      <w:r w:rsidRPr="0016552A">
        <w:rPr>
          <w:b/>
          <w:bCs/>
          <w:color w:val="4472C4" w:themeColor="accent1"/>
          <w:sz w:val="28"/>
          <w:szCs w:val="28"/>
        </w:rPr>
        <w:t>Job reference: 447</w:t>
      </w:r>
      <w:r w:rsidR="0016552A" w:rsidRPr="0016552A">
        <w:rPr>
          <w:b/>
          <w:bCs/>
          <w:color w:val="4472C4" w:themeColor="accent1"/>
          <w:sz w:val="28"/>
          <w:szCs w:val="28"/>
        </w:rPr>
        <w:t>7</w:t>
      </w:r>
    </w:p>
    <w:p w14:paraId="494400F5" w14:textId="59D22E90" w:rsidR="00020493" w:rsidRPr="00EA177A" w:rsidRDefault="00EA177A" w:rsidP="00EA177A">
      <w:pPr>
        <w:jc w:val="center"/>
        <w:rPr>
          <w:b/>
          <w:bCs/>
          <w:color w:val="4472C4" w:themeColor="accent1"/>
          <w:sz w:val="28"/>
          <w:szCs w:val="28"/>
        </w:rPr>
      </w:pPr>
      <w:r>
        <w:rPr>
          <w:b/>
          <w:bCs/>
          <w:color w:val="4472C4" w:themeColor="accent1"/>
          <w:sz w:val="28"/>
          <w:szCs w:val="28"/>
        </w:rPr>
        <w:t>Deadline: 21/05/2021</w:t>
      </w:r>
    </w:p>
    <w:p w14:paraId="50E5A3A6" w14:textId="77777777" w:rsidR="00020493" w:rsidRPr="009A4707" w:rsidRDefault="00020493" w:rsidP="00020493">
      <w:pPr>
        <w:rPr>
          <w:b/>
          <w:bCs/>
          <w:color w:val="4472C4" w:themeColor="accent1"/>
          <w:sz w:val="28"/>
          <w:szCs w:val="28"/>
        </w:rPr>
      </w:pPr>
      <w:r w:rsidRPr="009A4707">
        <w:rPr>
          <w:b/>
          <w:bCs/>
          <w:color w:val="4472C4" w:themeColor="accent1"/>
          <w:sz w:val="28"/>
          <w:szCs w:val="28"/>
        </w:rPr>
        <w:t xml:space="preserve">Description </w:t>
      </w:r>
    </w:p>
    <w:p w14:paraId="14C3FFAF" w14:textId="77777777" w:rsidR="00020493" w:rsidRPr="009A4707" w:rsidRDefault="00020493" w:rsidP="00020493">
      <w:pPr>
        <w:rPr>
          <w:sz w:val="28"/>
          <w:szCs w:val="28"/>
        </w:rPr>
      </w:pPr>
      <w:r w:rsidRPr="009A4707">
        <w:rPr>
          <w:sz w:val="28"/>
          <w:szCs w:val="28"/>
        </w:rPr>
        <w:t xml:space="preserve">To support a lady with severe disabilities resulting from progressive MS in her own home. We are looking for a caring and patient individual who enjoys working with someone with disabilities to help them maintain their independence. As part of the role, you will be responsible for administering medication and peg-feed, personal care, and undertaking duties around the home. You will also be involved in helping her to access the community, confidence building, exercises and lots of fun and laughter. </w:t>
      </w:r>
    </w:p>
    <w:p w14:paraId="3E349106" w14:textId="77777777" w:rsidR="00020493" w:rsidRPr="009A4707" w:rsidRDefault="00020493" w:rsidP="00020493">
      <w:pPr>
        <w:rPr>
          <w:sz w:val="28"/>
          <w:szCs w:val="28"/>
        </w:rPr>
      </w:pPr>
      <w:r w:rsidRPr="009A4707">
        <w:rPr>
          <w:sz w:val="28"/>
          <w:szCs w:val="28"/>
        </w:rPr>
        <w:t xml:space="preserve">Experience is desirable but full training will be available for the right person. </w:t>
      </w:r>
    </w:p>
    <w:p w14:paraId="01AC72B8" w14:textId="31577F7B" w:rsidR="00020493" w:rsidRPr="009A4707" w:rsidRDefault="00020493" w:rsidP="00020493">
      <w:pPr>
        <w:rPr>
          <w:sz w:val="28"/>
          <w:szCs w:val="28"/>
        </w:rPr>
      </w:pPr>
      <w:r w:rsidRPr="009A4707">
        <w:rPr>
          <w:sz w:val="28"/>
          <w:szCs w:val="28"/>
        </w:rPr>
        <w:t xml:space="preserve">The position is available initially </w:t>
      </w:r>
      <w:r w:rsidR="0016552A" w:rsidRPr="009A4707">
        <w:rPr>
          <w:sz w:val="28"/>
          <w:szCs w:val="28"/>
        </w:rPr>
        <w:t xml:space="preserve">as a fortnightly position of either a shift of </w:t>
      </w:r>
      <w:r w:rsidR="0016552A" w:rsidRPr="009A4707">
        <w:rPr>
          <w:b/>
          <w:bCs/>
          <w:sz w:val="28"/>
          <w:szCs w:val="28"/>
        </w:rPr>
        <w:t>Saturday 8am – Sunday 8am; or Sunday 8am – Monday 8am</w:t>
      </w:r>
      <w:r w:rsidR="0016552A" w:rsidRPr="009A4707">
        <w:rPr>
          <w:b/>
          <w:bCs/>
          <w:sz w:val="28"/>
          <w:szCs w:val="28"/>
        </w:rPr>
        <w:t>.</w:t>
      </w:r>
      <w:r w:rsidR="0016552A" w:rsidRPr="009A4707">
        <w:rPr>
          <w:sz w:val="28"/>
          <w:szCs w:val="28"/>
        </w:rPr>
        <w:t xml:space="preserve"> This will be considered </w:t>
      </w:r>
      <w:r w:rsidR="0016552A" w:rsidRPr="009A4707">
        <w:rPr>
          <w:b/>
          <w:bCs/>
          <w:sz w:val="28"/>
          <w:szCs w:val="28"/>
        </w:rPr>
        <w:t>14hrs fortnightly</w:t>
      </w:r>
      <w:r w:rsidR="0016552A" w:rsidRPr="009A4707">
        <w:rPr>
          <w:sz w:val="28"/>
          <w:szCs w:val="28"/>
        </w:rPr>
        <w:t xml:space="preserve"> with the additional Overnight sleep-in rate of </w:t>
      </w:r>
      <w:r w:rsidR="0016552A" w:rsidRPr="009A4707">
        <w:rPr>
          <w:b/>
          <w:bCs/>
          <w:sz w:val="28"/>
          <w:szCs w:val="28"/>
        </w:rPr>
        <w:t>£89.10</w:t>
      </w:r>
      <w:r w:rsidR="0016552A" w:rsidRPr="009A4707">
        <w:rPr>
          <w:sz w:val="28"/>
          <w:szCs w:val="28"/>
        </w:rPr>
        <w:t xml:space="preserve">. Both shifts will require filling. There will also be the additional opportunity for covering other shifts and hours of the team, alongside hours in the week. These opportunities </w:t>
      </w:r>
      <w:r w:rsidRPr="009A4707">
        <w:rPr>
          <w:sz w:val="28"/>
          <w:szCs w:val="28"/>
        </w:rPr>
        <w:t xml:space="preserve">will be discussed with you during the interview process. With a team of seven carers offering 24hr care it is anticipated that there will be hours available each month and some requirement for overnight sleep-in at the home following a successful trial period. </w:t>
      </w:r>
    </w:p>
    <w:p w14:paraId="4FB9A0A9" w14:textId="77777777" w:rsidR="00020493" w:rsidRPr="009A4707" w:rsidRDefault="00020493" w:rsidP="00020493">
      <w:pPr>
        <w:rPr>
          <w:sz w:val="28"/>
          <w:szCs w:val="28"/>
        </w:rPr>
      </w:pPr>
      <w:r w:rsidRPr="009A4707">
        <w:rPr>
          <w:sz w:val="28"/>
          <w:szCs w:val="28"/>
        </w:rPr>
        <w:t xml:space="preserve">Location: Swanton Morley </w:t>
      </w:r>
    </w:p>
    <w:p w14:paraId="7448BB1E" w14:textId="527921A1" w:rsidR="00020493" w:rsidRPr="009A4707" w:rsidRDefault="00020493" w:rsidP="00020493">
      <w:pPr>
        <w:rPr>
          <w:sz w:val="28"/>
          <w:szCs w:val="28"/>
        </w:rPr>
      </w:pPr>
      <w:r w:rsidRPr="009A4707">
        <w:rPr>
          <w:sz w:val="28"/>
          <w:szCs w:val="28"/>
        </w:rPr>
        <w:t xml:space="preserve">Rate of pay: </w:t>
      </w:r>
      <w:r w:rsidRPr="009A4707">
        <w:rPr>
          <w:b/>
          <w:bCs/>
          <w:sz w:val="28"/>
          <w:szCs w:val="28"/>
        </w:rPr>
        <w:t>£12 ph</w:t>
      </w:r>
      <w:r w:rsidRPr="009A4707">
        <w:rPr>
          <w:sz w:val="28"/>
          <w:szCs w:val="28"/>
        </w:rPr>
        <w:t xml:space="preserve">. Overnight sleep-in </w:t>
      </w:r>
      <w:r w:rsidRPr="009A4707">
        <w:rPr>
          <w:b/>
          <w:bCs/>
          <w:sz w:val="28"/>
          <w:szCs w:val="28"/>
        </w:rPr>
        <w:t>£89.10</w:t>
      </w:r>
      <w:r w:rsidRPr="009A4707">
        <w:rPr>
          <w:sz w:val="28"/>
          <w:szCs w:val="28"/>
        </w:rPr>
        <w:t xml:space="preserve"> per night. </w:t>
      </w:r>
    </w:p>
    <w:p w14:paraId="58DE5C07" w14:textId="7CFB91AF" w:rsidR="004D05D3" w:rsidRPr="009A4707" w:rsidRDefault="0016552A" w:rsidP="00020493">
      <w:pPr>
        <w:rPr>
          <w:sz w:val="28"/>
          <w:szCs w:val="28"/>
        </w:rPr>
      </w:pPr>
      <w:r w:rsidRPr="009A4707">
        <w:rPr>
          <w:sz w:val="28"/>
          <w:szCs w:val="28"/>
        </w:rPr>
        <w:t xml:space="preserve">This weekend position starts in June following interviews. Before this start date, cover </w:t>
      </w:r>
      <w:r w:rsidR="009A4707" w:rsidRPr="009A4707">
        <w:rPr>
          <w:sz w:val="28"/>
          <w:szCs w:val="28"/>
        </w:rPr>
        <w:t>shifts,</w:t>
      </w:r>
      <w:r w:rsidRPr="009A4707">
        <w:rPr>
          <w:sz w:val="28"/>
          <w:szCs w:val="28"/>
        </w:rPr>
        <w:t xml:space="preserve"> and weekday hours may be available. </w:t>
      </w:r>
    </w:p>
    <w:p w14:paraId="0C83F7CD" w14:textId="202B2BD3" w:rsidR="00020493" w:rsidRPr="009A4707" w:rsidRDefault="00020493" w:rsidP="00020493">
      <w:pPr>
        <w:rPr>
          <w:b/>
          <w:bCs/>
          <w:color w:val="4472C4" w:themeColor="accent1"/>
          <w:sz w:val="28"/>
          <w:szCs w:val="28"/>
        </w:rPr>
      </w:pPr>
      <w:r w:rsidRPr="009A4707">
        <w:rPr>
          <w:b/>
          <w:bCs/>
          <w:color w:val="4472C4" w:themeColor="accent1"/>
          <w:sz w:val="28"/>
          <w:szCs w:val="28"/>
        </w:rPr>
        <w:t>Person specification</w:t>
      </w:r>
    </w:p>
    <w:p w14:paraId="75B16B5E" w14:textId="333D123F" w:rsidR="00020493" w:rsidRPr="009A4707" w:rsidRDefault="00020493" w:rsidP="00020493">
      <w:pPr>
        <w:rPr>
          <w:sz w:val="28"/>
          <w:szCs w:val="28"/>
        </w:rPr>
      </w:pPr>
      <w:r w:rsidRPr="009A4707">
        <w:rPr>
          <w:sz w:val="28"/>
          <w:szCs w:val="28"/>
        </w:rPr>
        <w:t xml:space="preserve">Listed below are the skills, competencies and qualities that are essential for the post. Our assessment of these, both on application and at interview, will be the </w:t>
      </w:r>
      <w:r w:rsidRPr="009A4707">
        <w:rPr>
          <w:sz w:val="28"/>
          <w:szCs w:val="28"/>
        </w:rPr>
        <w:lastRenderedPageBreak/>
        <w:t>main factor in determining if you are successful. Please refer to these when submitting your application.</w:t>
      </w:r>
    </w:p>
    <w:p w14:paraId="337B6444" w14:textId="5D1489DB" w:rsidR="00020493" w:rsidRPr="009A4707" w:rsidRDefault="00020493" w:rsidP="00020493">
      <w:pPr>
        <w:rPr>
          <w:b/>
          <w:bCs/>
          <w:color w:val="4472C4" w:themeColor="accent1"/>
          <w:sz w:val="28"/>
          <w:szCs w:val="28"/>
        </w:rPr>
      </w:pPr>
      <w:r w:rsidRPr="009A4707">
        <w:rPr>
          <w:b/>
          <w:bCs/>
          <w:color w:val="4472C4" w:themeColor="accent1"/>
          <w:sz w:val="28"/>
          <w:szCs w:val="28"/>
        </w:rPr>
        <w:t>Essential</w:t>
      </w:r>
    </w:p>
    <w:p w14:paraId="1FC25EC5" w14:textId="77777777" w:rsidR="00020493" w:rsidRPr="009A4707" w:rsidRDefault="00020493" w:rsidP="00020493">
      <w:pPr>
        <w:pStyle w:val="ListParagraph"/>
        <w:numPr>
          <w:ilvl w:val="0"/>
          <w:numId w:val="1"/>
        </w:numPr>
        <w:rPr>
          <w:sz w:val="28"/>
          <w:szCs w:val="28"/>
        </w:rPr>
      </w:pPr>
      <w:r w:rsidRPr="009A4707">
        <w:rPr>
          <w:sz w:val="28"/>
          <w:szCs w:val="28"/>
        </w:rPr>
        <w:t>Female support worker required due to personal care requirements</w:t>
      </w:r>
    </w:p>
    <w:p w14:paraId="7EBA6BC7" w14:textId="77777777" w:rsidR="00020493" w:rsidRPr="009A4707" w:rsidRDefault="00020493" w:rsidP="00020493">
      <w:pPr>
        <w:pStyle w:val="ListParagraph"/>
        <w:numPr>
          <w:ilvl w:val="0"/>
          <w:numId w:val="1"/>
        </w:numPr>
        <w:rPr>
          <w:sz w:val="28"/>
          <w:szCs w:val="28"/>
        </w:rPr>
      </w:pPr>
      <w:r w:rsidRPr="009A4707">
        <w:rPr>
          <w:sz w:val="28"/>
          <w:szCs w:val="28"/>
        </w:rPr>
        <w:t>A strong understanding of the barriers faced by those living with disabilities</w:t>
      </w:r>
    </w:p>
    <w:p w14:paraId="50C5A4AF" w14:textId="46BECD6D" w:rsidR="00020493" w:rsidRPr="009A4707" w:rsidRDefault="00020493" w:rsidP="00020493">
      <w:pPr>
        <w:pStyle w:val="ListParagraph"/>
        <w:numPr>
          <w:ilvl w:val="0"/>
          <w:numId w:val="1"/>
        </w:numPr>
        <w:rPr>
          <w:sz w:val="28"/>
          <w:szCs w:val="28"/>
        </w:rPr>
      </w:pPr>
      <w:r w:rsidRPr="009A4707">
        <w:rPr>
          <w:sz w:val="28"/>
          <w:szCs w:val="28"/>
        </w:rPr>
        <w:t>Full driving licence and confident driving a disability vehicle</w:t>
      </w:r>
      <w:r w:rsidR="004D05D3" w:rsidRPr="009A4707">
        <w:rPr>
          <w:sz w:val="28"/>
          <w:szCs w:val="28"/>
        </w:rPr>
        <w:t>. For insurance requirements this demands an applicant of above 25 years.</w:t>
      </w:r>
    </w:p>
    <w:p w14:paraId="494B9CEC" w14:textId="77777777" w:rsidR="00020493" w:rsidRPr="009A4707" w:rsidRDefault="00020493" w:rsidP="00020493">
      <w:pPr>
        <w:pStyle w:val="ListParagraph"/>
        <w:numPr>
          <w:ilvl w:val="0"/>
          <w:numId w:val="1"/>
        </w:numPr>
        <w:rPr>
          <w:sz w:val="28"/>
          <w:szCs w:val="28"/>
        </w:rPr>
      </w:pPr>
      <w:r w:rsidRPr="009A4707">
        <w:rPr>
          <w:sz w:val="28"/>
          <w:szCs w:val="28"/>
        </w:rPr>
        <w:t>Physically fit and able to push a wheelchair</w:t>
      </w:r>
    </w:p>
    <w:p w14:paraId="74CFF148" w14:textId="77777777" w:rsidR="00020493" w:rsidRPr="009A4707" w:rsidRDefault="00020493" w:rsidP="00020493">
      <w:pPr>
        <w:pStyle w:val="ListParagraph"/>
        <w:numPr>
          <w:ilvl w:val="0"/>
          <w:numId w:val="1"/>
        </w:numPr>
        <w:rPr>
          <w:sz w:val="28"/>
          <w:szCs w:val="28"/>
        </w:rPr>
      </w:pPr>
      <w:r w:rsidRPr="009A4707">
        <w:rPr>
          <w:sz w:val="28"/>
          <w:szCs w:val="28"/>
        </w:rPr>
        <w:t xml:space="preserve">Non patronising, extremely patient and calm demeanour </w:t>
      </w:r>
    </w:p>
    <w:p w14:paraId="60D0058D" w14:textId="77777777" w:rsidR="00020493" w:rsidRPr="009A4707" w:rsidRDefault="00020493" w:rsidP="00020493">
      <w:pPr>
        <w:pStyle w:val="ListParagraph"/>
        <w:numPr>
          <w:ilvl w:val="0"/>
          <w:numId w:val="1"/>
        </w:numPr>
        <w:rPr>
          <w:sz w:val="28"/>
          <w:szCs w:val="28"/>
        </w:rPr>
      </w:pPr>
      <w:r w:rsidRPr="009A4707">
        <w:rPr>
          <w:sz w:val="28"/>
          <w:szCs w:val="28"/>
        </w:rPr>
        <w:t>High attention to detail and the ability to follow stringent processes</w:t>
      </w:r>
    </w:p>
    <w:p w14:paraId="53EC2BF6" w14:textId="77777777" w:rsidR="00020493" w:rsidRPr="009A4707" w:rsidRDefault="00020493" w:rsidP="00020493">
      <w:pPr>
        <w:pStyle w:val="ListParagraph"/>
        <w:numPr>
          <w:ilvl w:val="0"/>
          <w:numId w:val="1"/>
        </w:numPr>
        <w:rPr>
          <w:sz w:val="28"/>
          <w:szCs w:val="28"/>
        </w:rPr>
      </w:pPr>
      <w:r w:rsidRPr="009A4707">
        <w:rPr>
          <w:sz w:val="28"/>
          <w:szCs w:val="28"/>
        </w:rPr>
        <w:t>High standards of cleanliness and able to work in a Covid-secure manner</w:t>
      </w:r>
    </w:p>
    <w:p w14:paraId="2E642200" w14:textId="6EE9BF30" w:rsidR="00020493" w:rsidRPr="00004330" w:rsidRDefault="00020493" w:rsidP="00020493">
      <w:pPr>
        <w:pStyle w:val="ListParagraph"/>
        <w:numPr>
          <w:ilvl w:val="0"/>
          <w:numId w:val="1"/>
        </w:numPr>
        <w:rPr>
          <w:sz w:val="28"/>
          <w:szCs w:val="28"/>
        </w:rPr>
      </w:pPr>
      <w:r w:rsidRPr="009A4707">
        <w:rPr>
          <w:sz w:val="28"/>
          <w:szCs w:val="28"/>
        </w:rPr>
        <w:t>Flexible in relation to hours worked</w:t>
      </w:r>
    </w:p>
    <w:p w14:paraId="7241BC2C" w14:textId="2AE85726" w:rsidR="00020493" w:rsidRPr="009A4707" w:rsidRDefault="00020493" w:rsidP="00020493">
      <w:pPr>
        <w:rPr>
          <w:b/>
          <w:bCs/>
          <w:color w:val="4472C4" w:themeColor="accent1"/>
          <w:sz w:val="28"/>
          <w:szCs w:val="28"/>
        </w:rPr>
      </w:pPr>
      <w:r w:rsidRPr="009A4707">
        <w:rPr>
          <w:b/>
          <w:bCs/>
          <w:color w:val="4472C4" w:themeColor="accent1"/>
          <w:sz w:val="28"/>
          <w:szCs w:val="28"/>
        </w:rPr>
        <w:t>Requirements</w:t>
      </w:r>
    </w:p>
    <w:p w14:paraId="5B53155F" w14:textId="4619870A" w:rsidR="00020493" w:rsidRPr="009A4707" w:rsidRDefault="00020493" w:rsidP="00020493">
      <w:pPr>
        <w:rPr>
          <w:sz w:val="28"/>
          <w:szCs w:val="28"/>
        </w:rPr>
      </w:pPr>
      <w:r w:rsidRPr="009A4707">
        <w:rPr>
          <w:sz w:val="28"/>
          <w:szCs w:val="28"/>
        </w:rPr>
        <w:t>The post is subject to the following</w:t>
      </w:r>
    </w:p>
    <w:p w14:paraId="1D67D0E7" w14:textId="234E3DA2" w:rsidR="00020493" w:rsidRPr="009A4707" w:rsidRDefault="00020493" w:rsidP="00020493">
      <w:pPr>
        <w:pStyle w:val="ListParagraph"/>
        <w:numPr>
          <w:ilvl w:val="0"/>
          <w:numId w:val="2"/>
        </w:numPr>
        <w:rPr>
          <w:sz w:val="28"/>
          <w:szCs w:val="28"/>
        </w:rPr>
      </w:pPr>
      <w:r w:rsidRPr="009A4707">
        <w:rPr>
          <w:sz w:val="28"/>
          <w:szCs w:val="28"/>
        </w:rPr>
        <w:t>A satisfactory enhanced Disclosure &amp; Barring Service (DBS) check, the cost of which will be covered by the employer.</w:t>
      </w:r>
    </w:p>
    <w:p w14:paraId="64AC6E8A" w14:textId="77777777" w:rsidR="00020493" w:rsidRPr="009A4707" w:rsidRDefault="00020493" w:rsidP="00020493">
      <w:pPr>
        <w:pStyle w:val="ListParagraph"/>
        <w:numPr>
          <w:ilvl w:val="0"/>
          <w:numId w:val="2"/>
        </w:numPr>
        <w:rPr>
          <w:sz w:val="28"/>
          <w:szCs w:val="28"/>
        </w:rPr>
      </w:pPr>
      <w:r w:rsidRPr="009A4707">
        <w:rPr>
          <w:sz w:val="28"/>
          <w:szCs w:val="28"/>
        </w:rPr>
        <w:t>Satisfactory references from two referees, one of which must be your current or last employer.</w:t>
      </w:r>
    </w:p>
    <w:p w14:paraId="6E57BE6D" w14:textId="147D9472" w:rsidR="00004330" w:rsidRDefault="00020493" w:rsidP="00004330">
      <w:pPr>
        <w:pStyle w:val="ListParagraph"/>
        <w:numPr>
          <w:ilvl w:val="0"/>
          <w:numId w:val="2"/>
        </w:numPr>
        <w:rPr>
          <w:sz w:val="28"/>
          <w:szCs w:val="28"/>
        </w:rPr>
      </w:pPr>
      <w:r w:rsidRPr="009A4707">
        <w:rPr>
          <w:sz w:val="28"/>
          <w:szCs w:val="28"/>
        </w:rPr>
        <w:t>Completion of a satisfactory probationary period of 3 months.</w:t>
      </w:r>
    </w:p>
    <w:p w14:paraId="30B49249" w14:textId="6B98EF67" w:rsidR="00004330" w:rsidRDefault="00004330" w:rsidP="00004330">
      <w:pPr>
        <w:pStyle w:val="ListParagraph"/>
        <w:numPr>
          <w:ilvl w:val="0"/>
          <w:numId w:val="2"/>
        </w:numPr>
        <w:rPr>
          <w:sz w:val="28"/>
          <w:szCs w:val="28"/>
        </w:rPr>
      </w:pPr>
      <w:r>
        <w:rPr>
          <w:sz w:val="28"/>
          <w:szCs w:val="28"/>
        </w:rPr>
        <w:t xml:space="preserve">The Annual holiday entitlement will </w:t>
      </w:r>
      <w:r w:rsidRPr="00004330">
        <w:rPr>
          <w:sz w:val="28"/>
          <w:szCs w:val="28"/>
        </w:rPr>
        <w:t>be equivalent to the work which would normally be done during 5.6 consecutive weeks.</w:t>
      </w:r>
    </w:p>
    <w:p w14:paraId="29E745C5" w14:textId="15F8E9E3" w:rsidR="00004330" w:rsidRPr="00004330" w:rsidRDefault="00004330" w:rsidP="00004330">
      <w:pPr>
        <w:rPr>
          <w:sz w:val="28"/>
          <w:szCs w:val="28"/>
        </w:rPr>
      </w:pPr>
      <w:r w:rsidRPr="00004330">
        <w:rPr>
          <w:b/>
          <w:bCs/>
          <w:color w:val="4472C4" w:themeColor="accent1"/>
          <w:sz w:val="28"/>
          <w:szCs w:val="28"/>
        </w:rPr>
        <w:t>How to apply:</w:t>
      </w:r>
      <w:r w:rsidRPr="00004330">
        <w:rPr>
          <w:color w:val="4472C4" w:themeColor="accent1"/>
          <w:sz w:val="28"/>
          <w:szCs w:val="28"/>
        </w:rPr>
        <w:t xml:space="preserve"> </w:t>
      </w:r>
      <w:r w:rsidRPr="00004330">
        <w:rPr>
          <w:sz w:val="28"/>
          <w:szCs w:val="28"/>
        </w:rPr>
        <w:t>If you wish to apply for this position, please complete the enclosed application form and return to the address below.</w:t>
      </w:r>
    </w:p>
    <w:p w14:paraId="60E7F10F" w14:textId="0931621D" w:rsidR="00004330" w:rsidRPr="00004330" w:rsidRDefault="00004330" w:rsidP="00004330">
      <w:pPr>
        <w:rPr>
          <w:sz w:val="28"/>
          <w:szCs w:val="28"/>
        </w:rPr>
      </w:pPr>
      <w:r w:rsidRPr="00004330">
        <w:rPr>
          <w:b/>
          <w:bCs/>
          <w:color w:val="4472C4" w:themeColor="accent1"/>
          <w:sz w:val="28"/>
          <w:szCs w:val="28"/>
        </w:rPr>
        <w:t>NB</w:t>
      </w:r>
      <w:r w:rsidRPr="00004330">
        <w:rPr>
          <w:color w:val="4472C4" w:themeColor="accent1"/>
          <w:sz w:val="28"/>
          <w:szCs w:val="28"/>
        </w:rPr>
        <w:t xml:space="preserve"> </w:t>
      </w:r>
      <w:r w:rsidRPr="00004330">
        <w:rPr>
          <w:sz w:val="28"/>
          <w:szCs w:val="28"/>
        </w:rPr>
        <w:t>- Please ensure you include names, addresses &amp; telephone numbers of two referees, one of which should be your current/ last employer (if relevant).</w:t>
      </w:r>
    </w:p>
    <w:p w14:paraId="50CEA57C" w14:textId="0F4EF1DA" w:rsidR="00004330" w:rsidRPr="00004330" w:rsidRDefault="00004330" w:rsidP="00004330">
      <w:pPr>
        <w:rPr>
          <w:sz w:val="28"/>
          <w:szCs w:val="28"/>
        </w:rPr>
      </w:pPr>
      <w:r w:rsidRPr="00004330">
        <w:rPr>
          <w:b/>
          <w:bCs/>
          <w:color w:val="4472C4" w:themeColor="accent1"/>
          <w:sz w:val="28"/>
          <w:szCs w:val="28"/>
        </w:rPr>
        <w:t>Telephone</w:t>
      </w:r>
      <w:r w:rsidRPr="00004330">
        <w:rPr>
          <w:sz w:val="28"/>
          <w:szCs w:val="28"/>
        </w:rPr>
        <w:t>:</w:t>
      </w:r>
      <w:r w:rsidR="0055445B">
        <w:rPr>
          <w:sz w:val="28"/>
          <w:szCs w:val="28"/>
        </w:rPr>
        <w:t xml:space="preserve"> </w:t>
      </w:r>
      <w:r w:rsidRPr="00004330">
        <w:rPr>
          <w:sz w:val="28"/>
          <w:szCs w:val="28"/>
        </w:rPr>
        <w:t xml:space="preserve">01473603876 </w:t>
      </w:r>
    </w:p>
    <w:p w14:paraId="4DB9E3D2" w14:textId="760032E9" w:rsidR="00004330" w:rsidRPr="00004330" w:rsidRDefault="00004330" w:rsidP="00004330">
      <w:pPr>
        <w:rPr>
          <w:sz w:val="28"/>
          <w:szCs w:val="28"/>
        </w:rPr>
      </w:pPr>
      <w:r w:rsidRPr="00004330">
        <w:rPr>
          <w:b/>
          <w:bCs/>
          <w:color w:val="4472C4" w:themeColor="accent1"/>
          <w:sz w:val="28"/>
          <w:szCs w:val="28"/>
        </w:rPr>
        <w:t>Email</w:t>
      </w:r>
      <w:r w:rsidRPr="00004330">
        <w:rPr>
          <w:sz w:val="28"/>
          <w:szCs w:val="28"/>
        </w:rPr>
        <w:t>: suffolk@silmail.org</w:t>
      </w:r>
    </w:p>
    <w:p w14:paraId="6F65BF29" w14:textId="77777777" w:rsidR="00004330" w:rsidRPr="00004330" w:rsidRDefault="00004330" w:rsidP="00004330">
      <w:pPr>
        <w:rPr>
          <w:sz w:val="28"/>
          <w:szCs w:val="28"/>
        </w:rPr>
      </w:pPr>
      <w:r w:rsidRPr="00004330">
        <w:rPr>
          <w:b/>
          <w:bCs/>
          <w:color w:val="4472C4" w:themeColor="accent1"/>
          <w:sz w:val="28"/>
          <w:szCs w:val="28"/>
        </w:rPr>
        <w:t>Post - Address</w:t>
      </w:r>
      <w:r w:rsidRPr="00004330">
        <w:rPr>
          <w:sz w:val="28"/>
          <w:szCs w:val="28"/>
        </w:rPr>
        <w:t>:</w:t>
      </w:r>
    </w:p>
    <w:p w14:paraId="23DC2626" w14:textId="05C67783" w:rsidR="00004330" w:rsidRPr="00004330" w:rsidRDefault="00004330" w:rsidP="00004330">
      <w:pPr>
        <w:rPr>
          <w:sz w:val="28"/>
          <w:szCs w:val="28"/>
        </w:rPr>
      </w:pPr>
      <w:r w:rsidRPr="00004330">
        <w:rPr>
          <w:sz w:val="28"/>
          <w:szCs w:val="28"/>
        </w:rPr>
        <w:t>Suffolk Independent Living</w:t>
      </w:r>
      <w:r>
        <w:rPr>
          <w:sz w:val="28"/>
          <w:szCs w:val="28"/>
        </w:rPr>
        <w:t xml:space="preserve">, </w:t>
      </w:r>
      <w:r w:rsidRPr="00004330">
        <w:rPr>
          <w:sz w:val="28"/>
          <w:szCs w:val="28"/>
        </w:rPr>
        <w:t>IP City Centre, Unit 9,</w:t>
      </w:r>
      <w:r>
        <w:rPr>
          <w:sz w:val="28"/>
          <w:szCs w:val="28"/>
        </w:rPr>
        <w:t xml:space="preserve"> </w:t>
      </w:r>
      <w:r w:rsidRPr="00004330">
        <w:rPr>
          <w:sz w:val="28"/>
          <w:szCs w:val="28"/>
        </w:rPr>
        <w:t>1 Bath Street,</w:t>
      </w:r>
    </w:p>
    <w:p w14:paraId="3170D387" w14:textId="15272165" w:rsidR="00004330" w:rsidRPr="00004330" w:rsidRDefault="00004330" w:rsidP="00004330">
      <w:pPr>
        <w:rPr>
          <w:sz w:val="28"/>
          <w:szCs w:val="28"/>
        </w:rPr>
      </w:pPr>
      <w:r w:rsidRPr="00004330">
        <w:rPr>
          <w:sz w:val="28"/>
          <w:szCs w:val="28"/>
        </w:rPr>
        <w:t>Ipswich</w:t>
      </w:r>
      <w:r>
        <w:rPr>
          <w:sz w:val="28"/>
          <w:szCs w:val="28"/>
        </w:rPr>
        <w:t xml:space="preserve">, </w:t>
      </w:r>
      <w:r w:rsidRPr="00004330">
        <w:rPr>
          <w:sz w:val="28"/>
          <w:szCs w:val="28"/>
        </w:rPr>
        <w:t>Suffolk</w:t>
      </w:r>
      <w:r>
        <w:rPr>
          <w:sz w:val="28"/>
          <w:szCs w:val="28"/>
        </w:rPr>
        <w:t xml:space="preserve">, </w:t>
      </w:r>
      <w:r w:rsidRPr="00004330">
        <w:rPr>
          <w:sz w:val="28"/>
          <w:szCs w:val="28"/>
        </w:rPr>
        <w:t>IP2 8SD.</w:t>
      </w:r>
      <w:r w:rsidRPr="00004330">
        <w:rPr>
          <w:sz w:val="28"/>
          <w:szCs w:val="28"/>
        </w:rPr>
        <w:tab/>
      </w:r>
      <w:r w:rsidRPr="00004330">
        <w:rPr>
          <w:sz w:val="28"/>
          <w:szCs w:val="28"/>
        </w:rPr>
        <w:tab/>
      </w:r>
      <w:r w:rsidRPr="00004330">
        <w:rPr>
          <w:sz w:val="28"/>
          <w:szCs w:val="28"/>
        </w:rPr>
        <w:tab/>
      </w:r>
    </w:p>
    <w:sectPr w:rsidR="00004330" w:rsidRPr="00004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00E"/>
    <w:multiLevelType w:val="hybridMultilevel"/>
    <w:tmpl w:val="1F92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6510"/>
    <w:multiLevelType w:val="hybridMultilevel"/>
    <w:tmpl w:val="5DC0284A"/>
    <w:lvl w:ilvl="0" w:tplc="08090001">
      <w:start w:val="1"/>
      <w:numFmt w:val="bullet"/>
      <w:lvlText w:val=""/>
      <w:lvlJc w:val="left"/>
      <w:pPr>
        <w:ind w:left="720" w:hanging="360"/>
      </w:pPr>
      <w:rPr>
        <w:rFonts w:ascii="Symbol" w:hAnsi="Symbol" w:hint="default"/>
      </w:rPr>
    </w:lvl>
    <w:lvl w:ilvl="1" w:tplc="112664C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100E5"/>
    <w:multiLevelType w:val="hybridMultilevel"/>
    <w:tmpl w:val="FDA8D31C"/>
    <w:lvl w:ilvl="0" w:tplc="08090001">
      <w:start w:val="1"/>
      <w:numFmt w:val="bullet"/>
      <w:lvlText w:val=""/>
      <w:lvlJc w:val="left"/>
      <w:pPr>
        <w:ind w:left="720" w:hanging="360"/>
      </w:pPr>
      <w:rPr>
        <w:rFonts w:ascii="Symbol" w:hAnsi="Symbol" w:hint="default"/>
      </w:rPr>
    </w:lvl>
    <w:lvl w:ilvl="1" w:tplc="5A82A85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63CE1"/>
    <w:multiLevelType w:val="hybridMultilevel"/>
    <w:tmpl w:val="7574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93"/>
    <w:rsid w:val="00004330"/>
    <w:rsid w:val="00020493"/>
    <w:rsid w:val="00076C9F"/>
    <w:rsid w:val="0016552A"/>
    <w:rsid w:val="004D05D3"/>
    <w:rsid w:val="0055445B"/>
    <w:rsid w:val="009A4707"/>
    <w:rsid w:val="00EA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4CC0"/>
  <w15:chartTrackingRefBased/>
  <w15:docId w15:val="{7D0E28F7-0E7C-4CF1-AEF8-A82609D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6</cp:revision>
  <dcterms:created xsi:type="dcterms:W3CDTF">2021-04-23T11:22:00Z</dcterms:created>
  <dcterms:modified xsi:type="dcterms:W3CDTF">2021-04-23T12:04:00Z</dcterms:modified>
</cp:coreProperties>
</file>